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§8-302. Surety on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Surety on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§8-302. SURETY ON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