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§2-512. SEPARATE WRITING IDENTIFYING DEVISE OF CERTAIN TYPES OF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