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§3-706. DUTY OF PERSONAL REPRESENTATIVE;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