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§5-424. Attempted transfer of property by individual subject to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§5-424. Attempted transfer of property by individual subject to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§5-424. ATTEMPTED TRANSFER OF PROPERTY BY INDIVIDUAL SUBJECT TO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