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w:t>
      </w:r>
    </w:p>
    <w:p>
      <w:pPr>
        <w:jc w:val="center"/>
        <w:ind w:start="360"/>
        <w:spacing w:before="300" w:after="300"/>
      </w:pPr>
      <w:r>
        <w:rPr>
          <w:b/>
        </w:rPr>
        <w:t xml:space="preserve">DESCENT, OMITTED ISSUE, DECEASED DISTRIBUTEES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Rules of descent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1002</w:t>
        <w:t xml:space="preserve">.  </w:t>
      </w:r>
      <w:r>
        <w:rPr>
          <w:b/>
        </w:rPr>
        <w:t xml:space="preserve">Degrees of kindred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1003</w:t>
        <w:t xml:space="preserve">.  </w:t>
      </w:r>
      <w:r>
        <w:rPr>
          <w:b/>
        </w:rPr>
        <w:t xml:space="preserve">Heirship of illegitimate child; descent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1004</w:t>
        <w:t xml:space="preserve">.  </w:t>
      </w:r>
      <w:r>
        <w:rPr>
          <w:b/>
        </w:rPr>
        <w:t xml:space="preserve">Posthumous child takes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§1 (AMD). PL 1979, c. 540, §24-C (RP). </w:t>
      </w:r>
    </w:p>
    <w:p>
      <w:pPr>
        <w:jc w:val="both"/>
        <w:spacing w:before="100" w:after="100"/>
        <w:ind w:start="1080" w:hanging="720"/>
      </w:pPr>
      <w:r>
        <w:rPr>
          <w:b/>
        </w:rPr>
        <w:t>§</w:t>
        <w:t>1005</w:t>
        <w:t xml:space="preserve">.  </w:t>
      </w:r>
      <w:r>
        <w:rPr>
          <w:b/>
        </w:rPr>
        <w:t xml:space="preserve">Child or issue may have intestate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427, §2 (AMD). PL 1979, c. 540, §24-C (RP). </w:t>
      </w:r>
    </w:p>
    <w:p>
      <w:pPr>
        <w:jc w:val="both"/>
        <w:spacing w:before="100" w:after="100"/>
        <w:ind w:start="1080" w:hanging="720"/>
      </w:pPr>
      <w:r>
        <w:rPr>
          <w:b/>
        </w:rPr>
        <w:t>§</w:t>
        <w:t>1006</w:t>
        <w:t xml:space="preserve">.  </w:t>
      </w:r>
      <w:r>
        <w:rPr>
          <w:b/>
        </w:rPr>
        <w:t xml:space="preserve">Contribution to loss by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1007</w:t>
        <w:t xml:space="preserve">.  </w:t>
      </w:r>
      <w:r>
        <w:rPr>
          <w:b/>
        </w:rPr>
        <w:t xml:space="preserve">When one cannot contribute, loss borne by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1008</w:t>
        <w:t xml:space="preserve">.  </w:t>
      </w:r>
      <w:r>
        <w:rPr>
          <w:b/>
        </w:rPr>
        <w:t xml:space="preserve">Rights of heirs of deceased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109. DESCENT, OMITTED ISSUE, DECEASED DISTRIBUTEES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 DESCENT, OMITTED ISSUE, DECEASED DISTRIBUTEES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109. DESCENT, OMITTED ISSUE, DECEASED DISTRIBUTEES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