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Validity of acts of removed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§1409. Validity of acts of removed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Validity of acts of removed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§1409. VALIDITY OF ACTS OF REMOVED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