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Determination of cases of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§1411. Determination of cases of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Determination of cases of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§1411. DETERMINATION OF CASES OF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