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Forfeit of balance to State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§1657. Forfeit of balance to State after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Forfeit of balance to State after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§1657. FORFEIT OF BALANCE TO STATE AFTER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