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Creditor's actions; authorization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Creditor's actions; authorization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Creditor's actions; authorization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§1704. CREDITOR'S ACTIONS; AUTHORIZATION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