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Refusal to appear and answer when cited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§1753. Refusal to appear and answer when cited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Refusal to appear and answer when cited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§1753. REFUSAL TO APPEAR AND ANSWER WHEN CITED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