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§1851. EXECUTOR OR ADMINISTRATOR NEGLECTING TO PAY DEBTS GUILTY OF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