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Right to property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§3753. Right to property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Right to property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§3753. RIGHT TO PROPERTY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