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§3953. Court may order conveyance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Court may order conveyance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§3953. COURT MAY ORDER CONVEYANCE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