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§558. Reporters to furnish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Reporters to furnish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§558. REPORTERS TO FURNISH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