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§2156. Annual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§2156. Annual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§2156. ANNUAL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