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2603</w:t>
        <w:t xml:space="preserve">.  </w:t>
      </w:r>
      <w:r>
        <w:rPr>
          <w:b/>
        </w:rPr>
        <w:t xml:space="preserve">Enforcement of orders</w:t>
      </w:r>
    </w:p>
    <w:p>
      <w:pPr>
        <w:jc w:val="both"/>
        <w:spacing w:before="100" w:after="100"/>
        <w:ind w:start="360"/>
        <w:ind w:firstLine="360"/>
      </w:pPr>
      <w:r>
        <w:rPr/>
      </w:r>
      <w:r>
        <w:rPr/>
      </w:r>
      <w:r>
        <w:t xml:space="preserve">Upon a motion to enforce a judgment of spousal support, support or costs, after notice and an opportunity for hearing, the court may make a finding of money due, render judgment for that amount, and order: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Execution and levy.</w:t>
        <w:t xml:space="preserve"> </w:t>
      </w:r>
      <w:r>
        <w:t xml:space="preserve"> </w:t>
      </w:r>
      <w:r>
        <w:t xml:space="preserve">Execution and levy as provided under </w:t>
      </w:r>
      <w:r>
        <w:t>Title 14, chapter 403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Installment payments.</w:t>
        <w:t xml:space="preserve"> </w:t>
      </w:r>
      <w:r>
        <w:t xml:space="preserve"> </w:t>
      </w:r>
      <w:r>
        <w:t xml:space="preserve">Specified installment payments as provided under </w:t>
      </w:r>
      <w:r>
        <w:t>Title 14, sections 3126‑A</w:t>
      </w:r>
      <w:r>
        <w:t xml:space="preserve"> to </w:t>
      </w:r>
      <w:r>
        <w:t>3136</w:t>
      </w:r>
      <w:r>
        <w:t xml:space="preserve">, without a separate disclosure hearing, if the court has already determined the judgment debtor's ability to pay and the debtor's receipt of money from a source other than a source that is otherwise exempt from trustee process, attachment and execution;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§13 (AMD).]</w:t>
      </w:r>
    </w:p>
    <w:p>
      <w:pPr>
        <w:jc w:val="both"/>
        <w:spacing w:before="100" w:after="0"/>
        <w:ind w:start="360"/>
        <w:ind w:firstLine="360"/>
      </w:pPr>
      <w:r>
        <w:rPr>
          <w:b/>
        </w:rPr>
        <w:t>3</w:t>
        <w:t xml:space="preserve">.  </w:t>
      </w:r>
      <w:r>
        <w:rPr>
          <w:b/>
        </w:rPr>
        <w:t xml:space="preserve">Order to employer or payor of earnings.</w:t>
        <w:t xml:space="preserve"> </w:t>
      </w:r>
      <w:r>
        <w:t xml:space="preserve"> </w:t>
      </w:r>
      <w:r>
        <w:t xml:space="preserve">The employer or other payor of earnings to make direct payments, if the court has ordered installment payments under </w:t>
      </w:r>
      <w:r>
        <w:t>section 2602</w:t>
      </w:r>
      <w:r>
        <w:t xml:space="preserve"> or otherwise.  This order has absolute priority over all previously filed orders against earnings and assignments of earnings not relating to enforcement of spousal support, child support or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Attachment.</w:t>
        <w:t xml:space="preserve"> </w:t>
      </w:r>
      <w:r>
        <w:t xml:space="preserve"> </w:t>
      </w:r>
      <w:r>
        <w:t xml:space="preserve">Attachment as provided under </w:t>
      </w:r>
      <w:r>
        <w:t>Title 14, chapter 507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Execution.</w:t>
        <w:t xml:space="preserve"> </w:t>
      </w:r>
      <w:r>
        <w:t xml:space="preserve"> </w:t>
      </w:r>
      <w:r>
        <w:t xml:space="preserve">Execution as provided under </w:t>
      </w:r>
      <w:r>
        <w:t>Title 14, chapter 509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Other methods.</w:t>
        <w:t xml:space="preserve"> </w:t>
      </w:r>
      <w:r>
        <w:t xml:space="preserve"> </w:t>
      </w:r>
      <w:r>
        <w:t xml:space="preserve">Any other method of enforcement that may be used in a civil action;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7</w:t>
        <w:t xml:space="preserve">.  </w:t>
      </w:r>
      <w:r>
        <w:rPr>
          <w:b/>
        </w:rPr>
        <w:t xml:space="preserve">Security.</w:t>
        <w:t xml:space="preserve"> </w:t>
      </w:r>
      <w:r>
        <w:t xml:space="preserve"> </w:t>
      </w:r>
      <w:r>
        <w:t xml:space="preserve">The judgment debtor to give security, post a bond or give some other guarantee to secure payment of the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587,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§2603. Enforcement of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§2603. Enforcement of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§2603. ENFORCEMENT OF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