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1 (NEW). PL 1971, c. 598, §2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