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498-C</w:t>
        <w:t xml:space="preserve">.  </w:t>
      </w:r>
      <w:r>
        <w:rPr>
          <w:b/>
        </w:rPr>
        <w:t xml:space="preserve">Immediate withholding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877, §A1 (NEW). PL 1991, c. 13, §1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§498-C. Immediate withholding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§498-C. Immediate withholding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§498-C. IMMEDIATE WITHHOLDING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