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536</w:t>
        <w:t xml:space="preserve">.  </w:t>
      </w:r>
      <w:r>
        <w:rPr>
          <w:b/>
        </w:rPr>
        <w:t xml:space="preserve">Appeal to supreme court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127, §3 (AMD). PL 1993, c. 686, §3 (RP). PL 1993, c. 686,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§536. Appeal to supreme court of probate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§536. Appeal to supreme court of probate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§536. APPEAL TO SUPREME COURT OF PROBATE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