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15752</w:t>
        <w:t xml:space="preserve">.  </w:t>
      </w:r>
      <w:r>
        <w:rPr>
          <w:b/>
        </w:rPr>
        <w:t xml:space="preserve">Mandated legislative appropriations for kindergarten to grade 12 education</w:t>
      </w:r>
    </w:p>
    <w:p>
      <w:pPr>
        <w:jc w:val="both"/>
        <w:spacing w:before="100" w:after="100"/>
        <w:ind w:start="360"/>
        <w:ind w:firstLine="360"/>
      </w:pPr>
      <w:r>
        <w:rPr/>
      </w:r>
      <w:r>
        <w:rPr/>
      </w:r>
      <w:r>
        <w:t xml:space="preserve">In accordance with the phase-in schedule provided in </w:t>
      </w:r>
      <w:r>
        <w:t>chapter 606‑B</w:t>
      </w:r>
      <w:r>
        <w:t xml:space="preserve">, beginning in fiscal year 2008-09, the Legislature each year shall provide at least 55% of the cost of the total allocation for kindergarten to grade 12 education from General Fund revenue sources.</w:t>
      </w:r>
      <w:r>
        <w:t xml:space="preserve">  </w:t>
      </w:r>
      <w:r xmlns:wp="http://schemas.openxmlformats.org/drawingml/2010/wordprocessingDrawing" xmlns:w15="http://schemas.microsoft.com/office/word/2012/wordml">
        <w:rPr>
          <w:rFonts w:ascii="Arial" w:hAnsi="Arial" w:cs="Arial"/>
          <w:sz w:val="22"/>
          <w:szCs w:val="22"/>
        </w:rPr>
        <w:t xml:space="preserve">[PL 2005, c. 2, Pt. D, §63 (NEW); PL 2005, c. 2, Pt. D, §§72, 74 (AFF); PL 2005, c. 12, Pt. WW, §18 (AFF).]</w:t>
      </w:r>
    </w:p>
    <w:p>
      <w:pPr>
        <w:jc w:val="both"/>
        <w:spacing w:before="100" w:after="100"/>
        <w:ind w:start="360"/>
        <w:ind w:firstLine="360"/>
      </w:pPr>
      <w:r>
        <w:rPr/>
      </w:r>
      <w:r>
        <w:rPr/>
      </w:r>
      <w:r>
        <w:t xml:space="preserve">For the purposes of this chapter, and until such time as the Legislature may implement an alternative school funding system, "total allocation" means the foundation allocation for a year, the debt service allocation for that year, the sum of all adjustments for that year and the total of the additional local appropriations for the prior year.  In the event the Legislature implements an alternative school funding model that alters the meaning of the terms used in this Title or otherwise makes obsolete the system of allocations and local appropriations established by this Title, the term "total allocation" as it applies to the mandatory appropriation required by this section means the amount reasonably calculated as the equivalent of this definition.</w:t>
      </w:r>
      <w:r>
        <w:t xml:space="preserve">  </w:t>
      </w:r>
      <w:r xmlns:wp="http://schemas.openxmlformats.org/drawingml/2010/wordprocessingDrawing" xmlns:w15="http://schemas.microsoft.com/office/word/2012/wordml">
        <w:rPr>
          <w:rFonts w:ascii="Arial" w:hAnsi="Arial" w:cs="Arial"/>
          <w:sz w:val="22"/>
          <w:szCs w:val="22"/>
        </w:rPr>
        <w:t xml:space="preserve">[PL 2005, c. 2, Pt. D, §63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§D63 (NEW).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§15752. Mandated legislative appropriations for kindergarten to grade 12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§15752. Mandated legislative appropriations for kindergarten to grade 12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§15752. MANDATED LEGISLATIVE APPROPRIATIONS FOR KINDERGARTEN TO GRADE 12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