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Basic curriculum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§46 (AMD). PL 1983, c. 859, §§C4,C7 (RP). PL 1983, c. 862, §55 (AMD). PL 1985, c. 506, §§A34,35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§4601. Basic curriculum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Basic curriculum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§4601. BASIC CURRICULUM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