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2356-J</w:t>
        <w:t xml:space="preserve">.  </w:t>
      </w:r>
      <w:r>
        <w:rPr>
          <w:b/>
        </w:rPr>
        <w:t xml:space="preserve">Tuition payments for students in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310,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§2356-J. Tuition payments for students in vocational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§2356-J. Tuition payments for students in vocational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§2356-J. TUITION PAYMENTS FOR STUDENTS IN VOCATIONAL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