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Grants to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706, §2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§3302. Grants to school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Grants to school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§3302. GRANTS TO SCHOOL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