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358</w:t>
        <w:t xml:space="preserve">.  </w:t>
      </w:r>
      <w:r>
        <w:rPr>
          <w:b/>
        </w:rPr>
        <w:t xml:space="preserve">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556, §3 (AMD). PL 1973, c. 780, §2 (AMD). PL 1975, c. 510, §18 (AMD). PL 1975, c. 660, §1 (AMD). PL 1975, c. 746, §8 (AMD). PL 1977, c. 625, §2 (AMD). PL 1979, c. 482,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§358.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§358.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§358.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