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§24-F (AMD). PL 1975, c. 754, §§1-3 (AMD). PL 1977, c. 48, §1 (AMD). PL 1977, c. 358, §§8,9 (AMD). PL 1977, c. 545, §§8,9 (AMD). PL 1977, c. 563, §11 (AMD). IB 1977, c. 1, §2 (AMD).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§3747. Actions by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§3747. Actions by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§3747. ACTIONS BY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