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§3748. Computation and allocation of education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§3748. Computation and allocation of education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§3748. COMPUTATION AND ALLOCATION OF EDUCATION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