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§917. School dropouts and potential dropouts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 School dropouts and potential dropouts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§917. SCHOOL DROPOUTS AND POTENTIAL DROPOUTS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