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1502</w:t>
        <w:t xml:space="preserve">.  </w:t>
      </w:r>
      <w:r>
        <w:rPr>
          <w:b/>
        </w:rPr>
        <w:t xml:space="preserve">Representative to Legislature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§1502. Representative to Legislature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§1502. Representative to Legislature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§1502. REPRESENTATIVE TO LEGISLATURE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