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Cigarette paper.</w:t>
        <w:t xml:space="preserve"> </w:t>
      </w:r>
      <w:r>
        <w:t xml:space="preserve"> </w:t>
      </w:r>
      <w:r>
        <w:t xml:space="preserve">"Cigarette paper" means those papers or paper-like products used to roll cigarettes, which by advertising, design or use facilitate the use of tobacco or other products for inhalation.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1-A</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tobacco products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any delivery service; or</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360"/>
      </w:pPr>
      <w:r>
        <w:rPr/>
      </w:r>
      <w:r>
        <w:rPr/>
      </w:r>
      <w:r>
        <w:t xml:space="preserve">A sale to a person who is not licensed as a tobacco distributor or tobacco retailer is a delivery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1-C</w:t>
        <w:t xml:space="preserve">.  </w:t>
      </w:r>
      <w:r>
        <w:rPr>
          <w:b/>
        </w:rPr>
        <w:t xml:space="preserve">Delivery service.</w:t>
        <w:t xml:space="preserve"> </w:t>
      </w:r>
      <w:r>
        <w:t xml:space="preserve"> </w:t>
      </w:r>
      <w:r>
        <w:t xml:space="preserve">"Delivery service" means a person, including the United States Postal Service, who is engaged in the commercial delivery of letters, packages or other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1-D</w:t>
        <w:t xml:space="preserve">.  </w:t>
      </w:r>
      <w:r>
        <w:rPr>
          <w:b/>
        </w:rPr>
        <w:t xml:space="preserve">Electronic smoking device.</w:t>
        <w:t xml:space="preserve"> </w:t>
      </w:r>
      <w:r>
        <w:t xml:space="preserve"> </w:t>
      </w:r>
      <w:r>
        <w:t xml:space="preserve">"Electronic smoking device" has the same meaning as in </w:t>
      </w:r>
      <w:r>
        <w:t>section 1541,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§1 (NEW).]</w:t>
      </w:r>
    </w:p>
    <w:p>
      <w:pPr>
        <w:jc w:val="both"/>
        <w:spacing w:before="100" w:after="0"/>
        <w:ind w:start="360"/>
        <w:ind w:firstLine="360"/>
      </w:pPr>
      <w:r>
        <w:rPr>
          <w:b/>
        </w:rPr>
        <w:t>2</w:t>
        <w:t xml:space="preserve">.  </w:t>
      </w:r>
      <w:r>
        <w:rPr>
          <w:b/>
        </w:rPr>
        <w:t xml:space="preserve">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§2 (RP).]</w:t>
      </w:r>
    </w:p>
    <w:p>
      <w:pPr>
        <w:jc w:val="both"/>
        <w:spacing w:before="100" w:after="0"/>
        <w:ind w:start="360"/>
        <w:ind w:firstLine="360"/>
      </w:pPr>
      <w:r>
        <w:rPr>
          <w:b/>
        </w:rPr>
        <w:t>2-A</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2-B</w:t>
        <w:t xml:space="preserve">.  </w:t>
      </w:r>
      <w:r>
        <w:rPr>
          <w:b/>
        </w:rPr>
        <w:t xml:space="preserve">Tobacco distributor.</w:t>
        <w:t xml:space="preserve"> </w:t>
      </w:r>
      <w:r>
        <w:t xml:space="preserve"> </w:t>
      </w:r>
      <w:r>
        <w:t xml:space="preserve">"Tobacco distributor" or "distributor" means a person licensed as a distributor under </w:t>
      </w:r>
      <w:r>
        <w:t>Title 36, chapter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3</w:t>
        <w:t xml:space="preserve">.  </w:t>
      </w:r>
      <w:r>
        <w:rPr>
          <w:b/>
        </w:rPr>
        <w:t xml:space="preserve">Tobacco product.</w:t>
        <w:t xml:space="preserve"> </w:t>
      </w:r>
      <w:r>
        <w:t xml:space="preserve"> </w:t>
      </w:r>
      <w:r>
        <w:t xml:space="preserve">"Tobacco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 a cigarette, a cigar, a hookah, pipe tobacco, chewing tobacco, snuff or snus.  "Tobacco product" also means an electronic smoking device and any component or accessory used in the consumption of a tobacco product, such as filters, rolling papers, pipes and liquids used in electronic smoking devices, whether or not they contain nicotine.  "Tobacco product" does not include drugs, devices or combination products authorized for sale by the United States Food and Drug Administration, as those terms are defined in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§3 (RPR).]</w:t>
      </w:r>
    </w:p>
    <w:p>
      <w:pPr>
        <w:jc w:val="both"/>
        <w:spacing w:before="100" w:after="0"/>
        <w:ind w:start="360"/>
        <w:ind w:firstLine="360"/>
      </w:pPr>
      <w:r>
        <w:rPr>
          <w:b/>
        </w:rPr>
        <w:t>3-A</w:t>
        <w:t xml:space="preserve">.  </w:t>
      </w:r>
      <w:r>
        <w:rPr>
          <w:b/>
        </w:rPr>
        <w:t xml:space="preserve">Tobacco retailer.</w:t>
        <w:t xml:space="preserve"> </w:t>
      </w:r>
      <w:r>
        <w:t xml:space="preserve"> </w:t>
      </w:r>
      <w:r>
        <w:t xml:space="preserve">"Tobacco retailer" or "retailer" means a person located within or outside the State who sells tobacco products to a person in the State for personal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4</w:t>
        <w:t xml:space="preserve">.  </w:t>
      </w:r>
      <w:r>
        <w:rPr>
          <w:b/>
        </w:rPr>
        <w:t xml:space="preserve">Vending machine.</w:t>
        <w:t xml:space="preserve"> </w:t>
      </w:r>
      <w:r>
        <w:t xml:space="preserve"> </w:t>
      </w:r>
      <w:r>
        <w:t xml:space="preserve">"Vending machine" means any automated, self-service device that upon insertion of money, tokens or any other form of payment, dispenses cigarettes or any other tobacco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Premium cigar.</w:t>
        <w:t xml:space="preserve"> </w:t>
      </w:r>
      <w:r>
        <w:t xml:space="preserve"> </w:t>
      </w:r>
      <w:r>
        <w:t xml:space="preserve">"Premium cigar" means a cigar that weighs more than 3 pounds per 1,000 and is wrapped in whole tobacco leaf.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§1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444, §1 (AMD). PL 2009, c. 398, §1 (AMD). PL 2009, c. 398, §6 (AFF). PL 2017, c. 308,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