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Recording determination of terminal condition and contents of declaration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§2924. RECORDING DETERMINATION OF TERMINAL CONDITION AND CONTENTS OF DECLARATION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