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§2962. REGISTRATION OF RECOVERY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