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3-A</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1, §1 (NEW). PL 1985, c. 34, §3 (AMD). PL 1993, c. 708,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93-A.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3-A.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3-A.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