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5311</w:t>
        <w:t xml:space="preserve">.  </w:t>
      </w:r>
      <w:r>
        <w:rPr>
          <w:b/>
        </w:rPr>
        <w:t xml:space="preserve">Office of Child Care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476 (NEW). PL 1989, c. 400, §§12,14 (AMD). PL 1993, c. 158,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§5311. Office of Child Care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§5311. Office of Child Care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§5311. OFFICE OF CHILD CARE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