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8153</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1987, c. 432,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§8153.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§8153.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§8153.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