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8154</w:t>
        <w:t xml:space="preserve">.  </w:t>
      </w:r>
      <w:r>
        <w:rPr>
          <w:b/>
        </w:rPr>
        <w:t xml:space="preserve">Residential Treatment Centers Advisory Group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274, §2 (NEW). PL 1987, c. 432, §3 (RPR). PL 1989, c. 503, §B97 (AMD). PL 1993, c. 738, §B4 (RP). PL 1993, c. 738, §B9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§8154. Residential Treatment Centers Advisory Group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§8154. Residential Treatment Centers Advisory Group</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§8154. RESIDENTIAL TREATMENT CENTERS ADVISORY GROUP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