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1009</w:t>
        <w:t xml:space="preserve">.  </w:t>
      </w:r>
      <w:r>
        <w:rPr>
          <w:b/>
        </w:rPr>
        <w:t xml:space="preserve">Towns not reimbursed in compact or built-up sections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§1009. Towns not reimbursed in compact or built-up sections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§1009. Towns not reimbursed in compact or built-up sections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§1009. TOWNS NOT REIMBURSED IN COMPACT OR BUILT-UP SECTIONS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