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 Powers and duties of the Commissioner of Transportation related to railroad safety of off-system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Powers and duties of the Commissioner of Transportation related to railroad safety of off-system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§5005. POWERS AND DUTIES OF THE COMMISSIONER OF TRANSPORTATION RELATED TO RAILROAD SAFETY OF OFF-SYSTEM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