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608-A</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480, §§7,10 (NEW). PL 1987, c. 325, §1 (AMD). PL 2001, c. 314, §1 (RP). PL 2001, c. 314, §4 (AFF). PL 2001, c. 667, §§C20,22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§608-A.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