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Schedule rating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§2344. Schedule rating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Schedule rating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§2344. SCHEDULE RATING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