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§2514. BENEFICIARY, INDUSTRIAL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