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a statement of the coverage and provisions of a policy of group health insurance that has been delivered or issued for delivery in this State.  "Certificate" includes riders, endorsements and enrollment forms, if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Dental plan.</w:t>
        <w:t xml:space="preserve"> </w:t>
      </w:r>
      <w:r>
        <w:t xml:space="preserve"> </w:t>
      </w:r>
      <w:r>
        <w:t xml:space="preserve">"Dental plan" means insurance written to provide coverage for dental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Direct response advertising.</w:t>
        <w:t xml:space="preserve"> </w:t>
      </w:r>
      <w:r>
        <w:t xml:space="preserve"> </w:t>
      </w:r>
      <w:r>
        <w:t xml:space="preserve">"Direct response advertising" means a solicitation through a sponsoring or endorsing entity or individually through mail, telephone, the Internet or other mass communication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Form.</w:t>
        <w:t xml:space="preserve"> </w:t>
      </w:r>
      <w:r>
        <w:t xml:space="preserve"> </w:t>
      </w:r>
      <w:r>
        <w:t xml:space="preserve">"Form" means a policy, contract, rider, endorsement or application as provided in </w:t>
      </w:r>
      <w:r>
        <w:t>section 2412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Policy.</w:t>
        <w:t xml:space="preserve"> </w:t>
      </w:r>
      <w:r>
        <w:t xml:space="preserve"> </w:t>
      </w:r>
      <w:r>
        <w:t xml:space="preserve">"Policy" means an entire contract between the insurer and the insured, including riders, endorsements and the application, if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Vision care plan.</w:t>
        <w:t xml:space="preserve"> </w:t>
      </w:r>
      <w:r>
        <w:t xml:space="preserve"> </w:t>
      </w:r>
      <w:r>
        <w:t xml:space="preserve">"Vision care plan" means insurance written to provide coverage for eye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