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2935</w:t>
        <w:t xml:space="preserve">.  </w:t>
      </w:r>
      <w:r>
        <w:rPr>
          <w:b/>
        </w:rPr>
        <w:t xml:space="preserve">Compulsory participation prohibited</w:t>
      </w:r>
    </w:p>
    <w:p>
      <w:pPr>
        <w:jc w:val="both"/>
        <w:spacing w:before="100" w:after="100"/>
        <w:ind w:start="360"/>
        <w:ind w:firstLine="360"/>
      </w:pPr>
      <w:r>
        <w:rPr/>
      </w:r>
      <w:r>
        <w:rPr/>
      </w:r>
      <w:r>
        <w:t xml:space="preserve">An insurer may not sell insurance pursuant to a mass marketing plan, if it is a condition of employment or of membership in an association, organization or other group that any employee or member purchase insurance pursuant to such plan, or if any employee or member is subject to any penalty by reason of the employee's or member's nonparticipation.</w:t>
      </w:r>
      <w:r>
        <w:t xml:space="preserve">  </w:t>
      </w:r>
      <w:r xmlns:wp="http://schemas.openxmlformats.org/drawingml/2010/wordprocessingDrawing" xmlns:w15="http://schemas.microsoft.com/office/word/2012/wordml">
        <w:rPr>
          <w:rFonts w:ascii="Arial" w:hAnsi="Arial" w:cs="Arial"/>
          <w:sz w:val="22"/>
          <w:szCs w:val="22"/>
        </w:rPr>
        <w:t xml:space="preserve">[RR 2021, c. 1,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RR 2021, c. 1, Pt. B, §258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§2935. Compulsory participation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§2935. Compulsory participation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§2935. COMPULSORY PARTICIPATION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