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3043</w:t>
        <w:t xml:space="preserve">.  </w:t>
      </w:r>
      <w:r>
        <w:rPr>
          <w:b/>
        </w:rPr>
        <w:t xml:space="preserve">Coverage for rental equipment permitted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rental agreement" means a written agreement with a term of 30 continuous days or fewer setting forth the terms and conditions governing the use of covered rental equipment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B</w:t>
        <w:t xml:space="preserve">.  </w:t>
      </w:r>
      <w:r>
        <w:rPr/>
      </w:r>
      <w:r>
        <w:t xml:space="preserve">"Covered rental equipment" means equipment rented pursuant to a covered rental agreement for personal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C</w:t>
        <w:t xml:space="preserve">.  </w:t>
      </w:r>
      <w:r>
        <w:rPr/>
      </w:r>
      <w:r>
        <w:t xml:space="preserve">"Rental company" means a person or organization, including a franchisee, in the business of renting equipment to the public.</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w:pPr>
        <w:jc w:val="both"/>
        <w:spacing w:before="100" w:after="0"/>
        <w:ind w:start="360"/>
        <w:ind w:firstLine="360"/>
      </w:pPr>
      <w:r>
        <w:rPr>
          <w:b/>
        </w:rPr>
        <w:t>2</w:t>
        <w:t xml:space="preserve">.  </w:t>
      </w:r>
      <w:r>
        <w:rPr>
          <w:b/>
        </w:rPr>
        <w:t xml:space="preserve">Coverage for rental equipment permitted.</w:t>
        <w:t xml:space="preserve"> </w:t>
      </w:r>
      <w:r>
        <w:t xml:space="preserve"> </w:t>
      </w:r>
      <w:r>
        <w:t xml:space="preserve">Notwithstanding any other provision of this Title, a rental company may offer for sale an insurance policy insuring against the loss of or damage to covered rental equipment under a covered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§3043. Coverage for rental equipment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§3043. Coverage for rental equipment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§3043. COVERAGE FOR RENTAL EQUIPMENT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