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615, Pt. D,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Directors of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2</w:t>
        <w:t xml:space="preserve">.  </w:t>
      </w:r>
      <w:r>
        <w:rPr>
          <w:b/>
        </w:rPr>
        <w:t xml:space="preserve">Company.</w:t>
        <w:t xml:space="preserve"> </w:t>
      </w:r>
      <w:r>
        <w:t xml:space="preserve"> </w:t>
      </w:r>
      <w:r>
        <w:t xml:space="preserve">"Company" means the Maine Employers' Mutual Insurance Company created in </w:t>
      </w:r>
      <w:r>
        <w:t>section 3703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Pt. D, §1 (NEW).]</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§2 (RP).]</w:t>
      </w:r>
    </w:p>
    <w:p>
      <w:pPr>
        <w:jc w:val="both"/>
        <w:spacing w:before="100" w:after="0"/>
        <w:ind w:start="360"/>
        <w:ind w:firstLine="360"/>
      </w:pPr>
      <w:r>
        <w:rPr>
          <w:b/>
        </w:rPr>
        <w:t>3-A</w:t>
        <w:t xml:space="preserve">.  </w:t>
      </w:r>
      <w:r>
        <w:rPr>
          <w:b/>
        </w:rPr>
        <w:t xml:space="preserve">Maine-based employer.</w:t>
        <w:t xml:space="preserve"> </w:t>
      </w:r>
      <w:r>
        <w:t xml:space="preserve"> </w:t>
      </w:r>
      <w:r>
        <w:t xml:space="preserve">"Maine-based employer" means an employer with a principal place of business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551, §3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5</w:t>
        <w:t xml:space="preserve">.  </w:t>
      </w:r>
      <w:r>
        <w:rPr>
          <w:b/>
        </w:rPr>
        <w:t xml:space="preserve">Voluntary market.</w:t>
        <w:t xml:space="preserve"> </w:t>
      </w:r>
      <w:r>
        <w:t xml:space="preserve"> </w:t>
      </w:r>
      <w:r>
        <w:t xml:space="preserve">"Voluntary market" means the workers' compensation insurance market in which insurance companies voluntarily offer coverage to applicants who meet the insurers' underwriting standards or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§2 (NEW).]</w:t>
      </w:r>
    </w:p>
    <w:p>
      <w:pPr>
        <w:jc w:val="both"/>
        <w:spacing w:before="100" w:after="0"/>
        <w:ind w:start="360"/>
        <w:ind w:firstLine="360"/>
      </w:pPr>
      <w:r>
        <w:rPr>
          <w:b/>
        </w:rPr>
        <w:t>6</w:t>
        <w:t xml:space="preserve">.  </w:t>
      </w:r>
      <w:r>
        <w:rPr>
          <w:b/>
        </w:rPr>
        <w:t xml:space="preserve">Workers' compensation residual market mechanism.</w:t>
        <w:t xml:space="preserve"> </w:t>
      </w:r>
      <w:r>
        <w:t xml:space="preserve"> </w:t>
      </w:r>
      <w:r>
        <w:t xml:space="preserve">"Workers' compensation residual market mechanism" means the instrument to provide coverage to employers not able to obtain coverage in the voluntary market that immediately preceded the Maine Employers' Mutual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§C2 (AMD). PL 1995, c. 551, §3 (AMD). PL 1997, c. 661, §2 (AMD). PL 2001, c. 350,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