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Valuation of other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622, §§78-A (AMD). PL 1973, c. 585, §12 (AMD). PL 1977, c. 432, §2 (AMD). PL 1993, c. 313, §20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§982. VALUATION OF OTHER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