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Lines numbered consecu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Lines numbered consecu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Lines numbered consecu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4. LINES NUMBERED CONSECU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