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§1465. Assessments, when final; control of funds and payment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Assessments, when final; control of funds and payment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§1465. ASSESSMENTS, WHEN FINAL; CONTROL OF FUNDS AND PAYMENT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