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2350</w:t>
        <w:t xml:space="preserve">.  </w:t>
      </w:r>
      <w:r>
        <w:rPr>
          <w:b/>
        </w:rPr>
        <w:t xml:space="preserve">Limitations on exclusion and waiting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1993, c. 477, §A7 (AMD). PL 1993, c. 477, §F1 (AFF). PL 1997, c. 445, §7 (RP). PL 1997, c. 445, §32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§2350. Limitations on exclusion and waiting periods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§2350. Limitations on exclusion and waiting periods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§2350. LIMITATIONS ON EXCLUSION AND WAITING PERIODS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