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2902-B</w:t>
        <w:t xml:space="preserve">.  </w:t>
      </w:r>
      <w:r>
        <w:rPr>
          <w:b/>
        </w:rPr>
        <w:t xml:space="preserve">Statute of limitations for mental health professionals for claims based on sexual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329, §3 (NEW). MRSA T. 24 §2902-B,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§2902-B. Statute of limitations for mental health professionals for claims based on sexual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§2902-B. Statute of limitations for mental health professionals for claims based on sexual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§2902-B. STATUTE OF LIMITATIONS FOR MENTAL HEALTH PROFESSIONALS FOR CLAIMS BASED ON SEXUAL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