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2975</w:t>
        <w:t xml:space="preserve">.  </w:t>
      </w:r>
      <w:r>
        <w:rPr>
          <w:b/>
        </w:rPr>
        <w:t xml:space="preserve">Application to professional negligence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1995, c. 343, §1 (AMD). PL 1999, c. 668, §108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§2975. Application to professional negligence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§2975. Application to professional negligence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§2975. APPLICATION TO PROFESSIONAL NEGLIGENCE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